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60" w:lineRule="auto"/>
        <w:jc w:val="center"/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1050240" cy="1070056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0240" cy="10700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BOLETÍN DE PRENSA</w:t>
      </w:r>
    </w:p>
    <w:p w:rsidR="00000000" w:rsidDel="00000000" w:rsidP="00000000" w:rsidRDefault="00000000" w:rsidRPr="00000000" w14:paraId="00000003">
      <w:pPr>
        <w:spacing w:after="16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keepNext w:val="0"/>
        <w:keepLines w:val="0"/>
        <w:spacing w:after="340" w:before="0" w:line="327.13043478260875" w:lineRule="auto"/>
        <w:jc w:val="center"/>
        <w:rPr>
          <w:b w:val="1"/>
          <w:color w:val="212121"/>
          <w:sz w:val="24"/>
          <w:szCs w:val="24"/>
        </w:rPr>
      </w:pPr>
      <w:bookmarkStart w:colFirst="0" w:colLast="0" w:name="_24o94w9anpld" w:id="0"/>
      <w:bookmarkEnd w:id="0"/>
      <w:r w:rsidDel="00000000" w:rsidR="00000000" w:rsidRPr="00000000">
        <w:rPr>
          <w:b w:val="1"/>
          <w:color w:val="212121"/>
          <w:sz w:val="24"/>
          <w:szCs w:val="24"/>
          <w:rtl w:val="0"/>
        </w:rPr>
        <w:t xml:space="preserve">Retamo espinoso, una plaga que acaba con los ecosistemas y páramos</w:t>
      </w:r>
    </w:p>
    <w:p w:rsidR="00000000" w:rsidDel="00000000" w:rsidP="00000000" w:rsidRDefault="00000000" w:rsidRPr="00000000" w14:paraId="00000005">
      <w:pPr>
        <w:spacing w:after="160" w:line="36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60" w:line="36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60" w:line="360" w:lineRule="auto"/>
        <w:jc w:val="both"/>
        <w:rPr>
          <w:color w:val="666666"/>
          <w:sz w:val="24"/>
          <w:szCs w:val="24"/>
        </w:rPr>
      </w:pPr>
      <w:r w:rsidDel="00000000" w:rsidR="00000000" w:rsidRPr="00000000">
        <w:rPr>
          <w:b w:val="1"/>
          <w:rtl w:val="0"/>
        </w:rPr>
        <w:t xml:space="preserve">Bogotá, 21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de junio de 2021: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666666"/>
          <w:sz w:val="24"/>
          <w:szCs w:val="24"/>
          <w:rtl w:val="0"/>
        </w:rPr>
        <w:t xml:space="preserve">El retamo espinoso, un hermoso arbusto de origen europeo se ha convertido en el enemigo número uno del Páramo de Sumapaz, el más extenso del mundo.</w:t>
      </w:r>
    </w:p>
    <w:p w:rsidR="00000000" w:rsidDel="00000000" w:rsidP="00000000" w:rsidRDefault="00000000" w:rsidRPr="00000000" w14:paraId="00000008">
      <w:pPr>
        <w:spacing w:after="240" w:line="360" w:lineRule="auto"/>
        <w:jc w:val="both"/>
        <w:rPr>
          <w:color w:val="666666"/>
          <w:sz w:val="24"/>
          <w:szCs w:val="24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El retamo espinoso, es originario de la costa occidnetal de Europa y se encuentra dentro de las 100 especies invasoras más peligrosas del mundo. En el país ya ha invadido ecosistemas altoandinos y páramos.  </w:t>
      </w:r>
    </w:p>
    <w:p w:rsidR="00000000" w:rsidDel="00000000" w:rsidP="00000000" w:rsidRDefault="00000000" w:rsidRPr="00000000" w14:paraId="00000009">
      <w:pPr>
        <w:spacing w:after="240" w:line="360" w:lineRule="auto"/>
        <w:jc w:val="both"/>
        <w:rPr>
          <w:color w:val="666666"/>
          <w:sz w:val="24"/>
          <w:szCs w:val="24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“En una vaina puedes encontrar de 4 a 7 semillas de retamo espinoso”, dice David Felipe Díaz Peña, ecólogo e integrante del Lab-taller de ecodiseño, educación y gestión ambiental Invasor-Ocupante SAS. </w:t>
      </w:r>
    </w:p>
    <w:p w:rsidR="00000000" w:rsidDel="00000000" w:rsidP="00000000" w:rsidRDefault="00000000" w:rsidRPr="00000000" w14:paraId="0000000A">
      <w:pPr>
        <w:spacing w:after="240" w:line="360" w:lineRule="auto"/>
        <w:jc w:val="both"/>
        <w:rPr>
          <w:color w:val="666666"/>
          <w:sz w:val="24"/>
          <w:szCs w:val="24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El arbusto llegó en los años 50 al país para contrarrestar la degradación del suelo. Pero ahora representa una amenaza para los ecosistemas nativos, como el Bosque Andino, Altoandino páramo y humedales de montaña.</w:t>
      </w:r>
    </w:p>
    <w:p w:rsidR="00000000" w:rsidDel="00000000" w:rsidP="00000000" w:rsidRDefault="00000000" w:rsidRPr="00000000" w14:paraId="0000000B">
      <w:pPr>
        <w:spacing w:after="240" w:line="360" w:lineRule="auto"/>
        <w:jc w:val="both"/>
        <w:rPr>
          <w:color w:val="666666"/>
          <w:sz w:val="24"/>
          <w:szCs w:val="24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“Llegó a Colombia a través de unos procesos de control de la erosión e implementación de cercas vivas y no se tuvo cuenta en ese momento las posibles contingencias biológicas que tenía esta planta que ahora es una plaga”, añadió David Felipe Díaz Peña, ecólogo e integrante del Lab-taller de ecodiseño, educación y gestión ambiental Invasor-Ocupante SAS.  </w:t>
      </w:r>
    </w:p>
    <w:p w:rsidR="00000000" w:rsidDel="00000000" w:rsidP="00000000" w:rsidRDefault="00000000" w:rsidRPr="00000000" w14:paraId="0000000C">
      <w:pPr>
        <w:spacing w:after="240" w:line="360" w:lineRule="auto"/>
        <w:jc w:val="both"/>
        <w:rPr>
          <w:color w:val="666666"/>
          <w:sz w:val="24"/>
          <w:szCs w:val="24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Solo en Bogotá ya ha invadido más de 15 mil hectáreas en el Páramo de Sumapaz, en la localidad de Usme. Allí, comunidades locales, colectivos ecológicos y las entidades distritales luchan por su extinción. </w:t>
      </w:r>
    </w:p>
    <w:p w:rsidR="00000000" w:rsidDel="00000000" w:rsidP="00000000" w:rsidRDefault="00000000" w:rsidRPr="00000000" w14:paraId="0000000D">
      <w:pPr>
        <w:spacing w:after="240" w:line="360" w:lineRule="auto"/>
        <w:jc w:val="both"/>
        <w:rPr>
          <w:color w:val="666666"/>
          <w:sz w:val="24"/>
          <w:szCs w:val="24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“La estrategia de erradicación responde a un trabajo académico técnico, y es por eso que se hace de manera articulada”, dijo la alcaldesa local de Usme, Mabel Andrea Sua. </w:t>
      </w:r>
    </w:p>
    <w:p w:rsidR="00000000" w:rsidDel="00000000" w:rsidP="00000000" w:rsidRDefault="00000000" w:rsidRPr="00000000" w14:paraId="0000000E">
      <w:pPr>
        <w:spacing w:after="240" w:line="360" w:lineRule="auto"/>
        <w:jc w:val="both"/>
        <w:rPr>
          <w:color w:val="666666"/>
          <w:sz w:val="24"/>
          <w:szCs w:val="24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Además, en Usme están convirtiendo al retamo espinoso en un poderoso aliado ambiental “a través de la transformación del mismo papel, materas, llaveros y otros elementos de uso cotidiano para poder erradicarlo”.</w:t>
      </w:r>
    </w:p>
    <w:p w:rsidR="00000000" w:rsidDel="00000000" w:rsidP="00000000" w:rsidRDefault="00000000" w:rsidRPr="00000000" w14:paraId="0000000F">
      <w:pPr>
        <w:spacing w:after="240" w:line="360" w:lineRule="auto"/>
        <w:jc w:val="both"/>
        <w:rPr>
          <w:color w:val="666666"/>
          <w:sz w:val="24"/>
          <w:szCs w:val="24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Con el fin de proteger el Páramo de Sumapaz, los campesinos trabajan en evitar que este arbusto suprima poblaciones de especies nativas y afecte el funcionamiento de ecosistemas nativos. </w:t>
      </w:r>
    </w:p>
    <w:p w:rsidR="00000000" w:rsidDel="00000000" w:rsidP="00000000" w:rsidRDefault="00000000" w:rsidRPr="00000000" w14:paraId="00000010">
      <w:pPr>
        <w:spacing w:after="240" w:line="360" w:lineRule="auto"/>
        <w:jc w:val="both"/>
        <w:rPr>
          <w:color w:val="666666"/>
          <w:sz w:val="24"/>
          <w:szCs w:val="24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“Con los campesinos trabajamos para hacer una erradicación efectiva del retamo”, añadió Mabel Andrea Sua.</w:t>
      </w:r>
    </w:p>
    <w:p w:rsidR="00000000" w:rsidDel="00000000" w:rsidP="00000000" w:rsidRDefault="00000000" w:rsidRPr="00000000" w14:paraId="00000011">
      <w:pPr>
        <w:spacing w:after="240" w:line="360" w:lineRule="auto"/>
        <w:jc w:val="both"/>
        <w:rPr>
          <w:color w:val="666666"/>
          <w:sz w:val="24"/>
          <w:szCs w:val="24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De esta planta se pueden elaborar hasta 1.000 materas, y se ha convertido en una forma práctica de erradicación de esta especie invasora. </w:t>
      </w:r>
    </w:p>
    <w:p w:rsidR="00000000" w:rsidDel="00000000" w:rsidP="00000000" w:rsidRDefault="00000000" w:rsidRPr="00000000" w14:paraId="00000012">
      <w:pPr>
        <w:spacing w:after="240" w:line="360" w:lineRule="auto"/>
        <w:jc w:val="both"/>
        <w:rPr>
          <w:color w:val="66666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6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6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6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6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60" w:line="36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Valeria Gómez Montaña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4933950</wp:posOffset>
            </wp:positionH>
            <wp:positionV relativeFrom="paragraph">
              <wp:posOffset>114300</wp:posOffset>
            </wp:positionV>
            <wp:extent cx="1275591" cy="654669"/>
            <wp:effectExtent b="0" l="0" r="0" t="0"/>
            <wp:wrapSquare wrapText="bothSides" distB="114300" distT="114300" distL="114300" distR="1143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5591" cy="65466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8">
      <w:pPr>
        <w:spacing w:after="240" w:before="240" w:line="36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Jefe de prensa </w:t>
      </w:r>
    </w:p>
    <w:p w:rsidR="00000000" w:rsidDel="00000000" w:rsidP="00000000" w:rsidRDefault="00000000" w:rsidRPr="00000000" w14:paraId="00000019">
      <w:pPr>
        <w:spacing w:after="240" w:before="240" w:line="36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Alcaldía Local de Usme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*Retamo espinoso, una plaga que acaba con los ecosistemas y páramos*</w:t>
      </w:r>
    </w:p>
    <w:p w:rsidR="00000000" w:rsidDel="00000000" w:rsidP="00000000" w:rsidRDefault="00000000" w:rsidRPr="00000000" w14:paraId="0000001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El retamo espinoso, un hermoso arbusto de origen europeo se ha convertido en el enemigo número uno del Páramo de Sumapaz, el más extenso del mundo.</w:t>
        <w:br w:type="textWrapping"/>
      </w:r>
    </w:p>
    <w:p w:rsidR="00000000" w:rsidDel="00000000" w:rsidP="00000000" w:rsidRDefault="00000000" w:rsidRPr="00000000" w14:paraId="00000022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El retamo espinoso, es originario de la costa occidnetal de Europa y se encuentra dentro de las 100 especies invasoras más peligrosas del mundo. En el país ya ha invadido ecosistemas altoandinos y páramos.  </w:t>
        <w:br w:type="textWrapping"/>
      </w:r>
    </w:p>
    <w:p w:rsidR="00000000" w:rsidDel="00000000" w:rsidP="00000000" w:rsidRDefault="00000000" w:rsidRPr="00000000" w14:paraId="00000023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“En una vaina puedes encontrar de 4 a 7 semillas de retamo espinoso”, dice David Felipe Díaz Peña, ecólogo e integrante del Lab-taller de ecodiseño, educación y gestión ambiental Invasor-Ocupante SAS. </w:t>
        <w:br w:type="textWrapping"/>
      </w:r>
    </w:p>
    <w:p w:rsidR="00000000" w:rsidDel="00000000" w:rsidP="00000000" w:rsidRDefault="00000000" w:rsidRPr="00000000" w14:paraId="00000024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El arbusto llegó en los años 50 al país para contrarrestar la degradación del suelo. Pero ahora representa una amenaza para los ecosistemas nativos, como el Bosque Andino, Altoandino páramo y humedales de montaña.</w:t>
        <w:br w:type="textWrapping"/>
      </w:r>
    </w:p>
    <w:p w:rsidR="00000000" w:rsidDel="00000000" w:rsidP="00000000" w:rsidRDefault="00000000" w:rsidRPr="00000000" w14:paraId="00000025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“Llegó a Colombia a través de unos procesos de control de la erosión e implementación de cercas vivas y no se tuvo cuenta en ese momento las posibles contingencias biológicas que tenía esta planta que ahora es una plaga”, añadió David Felipe Díaz Peña, ecólogo e integrante del Lab-taller de ecodiseño, educación y gestión ambiental Invasor-Ocupante SAS. </w:t>
        <w:br w:type="textWrapping"/>
        <w:t xml:space="preserve"> </w:t>
      </w:r>
    </w:p>
    <w:p w:rsidR="00000000" w:rsidDel="00000000" w:rsidP="00000000" w:rsidRDefault="00000000" w:rsidRPr="00000000" w14:paraId="00000026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Solo en Bogotá ya ha invadido más de 15 mil hectáreas en el Páramo de Sumapaz, en la localidad de Usme. Allí, comunidades locales, colectivos ecológicos y las entidades distritales luchan por su extinción. </w:t>
        <w:br w:type="textWrapping"/>
      </w:r>
    </w:p>
    <w:p w:rsidR="00000000" w:rsidDel="00000000" w:rsidP="00000000" w:rsidRDefault="00000000" w:rsidRPr="00000000" w14:paraId="00000027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“La estrategia de erradicación responde a un trabajo académico técnico, y es por eso que se hace de manera articulada”, dijo la alcaldesa local de Usme, Mabel Andrea Sua. </w:t>
        <w:br w:type="textWrapping"/>
      </w:r>
    </w:p>
    <w:p w:rsidR="00000000" w:rsidDel="00000000" w:rsidP="00000000" w:rsidRDefault="00000000" w:rsidRPr="00000000" w14:paraId="00000028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Además, en Usme están convirtiendo al retamo espinoso en un poderoso aliado ambiental “a través de la transformación del mismo papel, materas, llaveros y otros elementos de uso cotidiano para poder erradicarlo”.</w:t>
        <w:br w:type="textWrapping"/>
      </w:r>
    </w:p>
    <w:p w:rsidR="00000000" w:rsidDel="00000000" w:rsidP="00000000" w:rsidRDefault="00000000" w:rsidRPr="00000000" w14:paraId="00000029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Con el fin de proteger el Páramo de Sumapaz, los campesinos trabajan en evitar que este arbusto suprima poblaciones de especies nativas y afecte el funcionamiento de ecosistemas nativos. </w:t>
      </w:r>
    </w:p>
    <w:p w:rsidR="00000000" w:rsidDel="00000000" w:rsidP="00000000" w:rsidRDefault="00000000" w:rsidRPr="00000000" w14:paraId="0000002A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“Con los campesinos trabajamos para hacer una erradicación efectiva del retamo”, añadió Mabel Andrea Sua.</w:t>
        <w:br w:type="textWrapping"/>
      </w:r>
    </w:p>
    <w:p w:rsidR="00000000" w:rsidDel="00000000" w:rsidP="00000000" w:rsidRDefault="00000000" w:rsidRPr="00000000" w14:paraId="0000002B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De esta planta se pueden elaborar hasta 1.000 materas, y se ha convertido en una forma práctica de erradicación de esta especie invasora. 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