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60" w:line="276.0005454545455" w:lineRule="auto"/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60" w:line="276.0005454545455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</w:rPr>
        <w:drawing>
          <wp:inline distB="114300" distT="114300" distL="114300" distR="114300">
            <wp:extent cx="944400" cy="966709"/>
            <wp:effectExtent b="0" l="0" r="0" t="0"/>
            <wp:docPr id="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44400" cy="96670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60" w:line="276.0005454545455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COMUNICADO DE PRENSA</w:t>
      </w:r>
    </w:p>
    <w:p w:rsidR="00000000" w:rsidDel="00000000" w:rsidP="00000000" w:rsidRDefault="00000000" w:rsidRPr="00000000" w14:paraId="00000004">
      <w:pPr>
        <w:pStyle w:val="Heading1"/>
        <w:keepNext w:val="0"/>
        <w:keepLines w:val="0"/>
        <w:spacing w:after="340" w:before="480" w:line="276" w:lineRule="auto"/>
        <w:jc w:val="center"/>
        <w:rPr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color w:val="202124"/>
          <w:sz w:val="24"/>
          <w:szCs w:val="24"/>
          <w:highlight w:val="white"/>
          <w:rtl w:val="0"/>
        </w:rPr>
        <w:t xml:space="preserve">¡Inscríbete a la Copa Usme de Fútbol!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60" w:line="276" w:lineRule="auto"/>
        <w:jc w:val="both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b w:val="1"/>
          <w:color w:val="202124"/>
          <w:sz w:val="24"/>
          <w:szCs w:val="24"/>
          <w:rtl w:val="0"/>
        </w:rPr>
        <w:t xml:space="preserve">Bogotá, 28                                                                                                                                                                                                                                                </w:t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de julio de 2023: </w:t>
      </w: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Vuelve la Copa Usme de Fútbol, el torneo que junta los mejores talentos de la localidad de Usme en diferentes categorías y hasta equipos mixtos, no dejes pasar tu oportunidad de ser parte de este gran evento deportivo, los cupos son limitados.</w:t>
      </w:r>
    </w:p>
    <w:p w:rsidR="00000000" w:rsidDel="00000000" w:rsidP="00000000" w:rsidRDefault="00000000" w:rsidRPr="00000000" w14:paraId="00000007">
      <w:pPr>
        <w:spacing w:after="160" w:line="276" w:lineRule="auto"/>
        <w:jc w:val="both"/>
        <w:rPr>
          <w:color w:val="20212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60" w:line="276" w:lineRule="auto"/>
        <w:jc w:val="both"/>
        <w:rPr>
          <w:b w:val="1"/>
          <w:color w:val="222222"/>
          <w:sz w:val="24"/>
          <w:szCs w:val="24"/>
          <w:highlight w:val="white"/>
        </w:rPr>
      </w:pPr>
      <w:r w:rsidDel="00000000" w:rsidR="00000000" w:rsidRPr="00000000">
        <w:rPr>
          <w:b w:val="1"/>
          <w:color w:val="222222"/>
          <w:sz w:val="24"/>
          <w:szCs w:val="24"/>
          <w:highlight w:val="white"/>
          <w:rtl w:val="0"/>
        </w:rPr>
        <w:t xml:space="preserve">Información:</w:t>
      </w:r>
    </w:p>
    <w:p w:rsidR="00000000" w:rsidDel="00000000" w:rsidP="00000000" w:rsidRDefault="00000000" w:rsidRPr="00000000" w14:paraId="00000009">
      <w:pPr>
        <w:spacing w:after="160" w:line="276" w:lineRule="auto"/>
        <w:jc w:val="both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Contrato: 664 de 2022</w:t>
      </w:r>
    </w:p>
    <w:p w:rsidR="00000000" w:rsidDel="00000000" w:rsidP="00000000" w:rsidRDefault="00000000" w:rsidRPr="00000000" w14:paraId="0000000A">
      <w:pPr>
        <w:spacing w:after="160" w:line="276" w:lineRule="auto"/>
        <w:jc w:val="both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Evento: Copa Usme de Fútbol</w:t>
      </w:r>
    </w:p>
    <w:p w:rsidR="00000000" w:rsidDel="00000000" w:rsidP="00000000" w:rsidRDefault="00000000" w:rsidRPr="00000000" w14:paraId="0000000B">
      <w:pPr>
        <w:spacing w:after="160" w:line="276" w:lineRule="auto"/>
        <w:jc w:val="both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Punto de Atención: Alcaldía Local de Usme</w:t>
      </w:r>
    </w:p>
    <w:p w:rsidR="00000000" w:rsidDel="00000000" w:rsidP="00000000" w:rsidRDefault="00000000" w:rsidRPr="00000000" w14:paraId="0000000C">
      <w:pPr>
        <w:spacing w:after="160" w:line="276" w:lineRule="auto"/>
        <w:jc w:val="both"/>
        <w:rPr>
          <w:color w:val="222222"/>
          <w:sz w:val="24"/>
          <w:szCs w:val="24"/>
        </w:rPr>
      </w:pPr>
      <w:r w:rsidDel="00000000" w:rsidR="00000000" w:rsidRPr="00000000">
        <w:rPr>
          <w:color w:val="222222"/>
          <w:sz w:val="24"/>
          <w:szCs w:val="24"/>
          <w:rtl w:val="0"/>
        </w:rPr>
        <w:t xml:space="preserve">Punto de Inscripción: Planillas físicas, Se radicarán en la oficina del</w:t>
      </w:r>
    </w:p>
    <w:p w:rsidR="00000000" w:rsidDel="00000000" w:rsidP="00000000" w:rsidRDefault="00000000" w:rsidRPr="00000000" w14:paraId="0000000D">
      <w:pPr>
        <w:shd w:fill="ffffff" w:val="clear"/>
        <w:spacing w:after="160" w:line="276" w:lineRule="auto"/>
        <w:jc w:val="both"/>
        <w:rPr>
          <w:color w:val="222222"/>
          <w:sz w:val="24"/>
          <w:szCs w:val="24"/>
        </w:rPr>
      </w:pPr>
      <w:r w:rsidDel="00000000" w:rsidR="00000000" w:rsidRPr="00000000">
        <w:rPr>
          <w:color w:val="222222"/>
          <w:sz w:val="24"/>
          <w:szCs w:val="24"/>
          <w:rtl w:val="0"/>
        </w:rPr>
        <w:t xml:space="preserve">CDI de la Alcaldía Local de Usme (Sobre de manila sellado)</w:t>
      </w:r>
    </w:p>
    <w:p w:rsidR="00000000" w:rsidDel="00000000" w:rsidP="00000000" w:rsidRDefault="00000000" w:rsidRPr="00000000" w14:paraId="0000000E">
      <w:pPr>
        <w:shd w:fill="ffffff" w:val="clear"/>
        <w:spacing w:after="160" w:line="276" w:lineRule="auto"/>
        <w:jc w:val="both"/>
        <w:rPr>
          <w:color w:val="222222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hd w:fill="ffffff" w:val="clear"/>
        <w:spacing w:after="160" w:line="276" w:lineRule="auto"/>
        <w:jc w:val="both"/>
        <w:rPr>
          <w:b w:val="1"/>
          <w:color w:val="222222"/>
          <w:sz w:val="24"/>
          <w:szCs w:val="24"/>
        </w:rPr>
      </w:pPr>
      <w:r w:rsidDel="00000000" w:rsidR="00000000" w:rsidRPr="00000000">
        <w:rPr>
          <w:b w:val="1"/>
          <w:color w:val="222222"/>
          <w:sz w:val="24"/>
          <w:szCs w:val="24"/>
          <w:rtl w:val="0"/>
        </w:rPr>
        <w:t xml:space="preserve">Requisitos:</w:t>
      </w:r>
    </w:p>
    <w:p w:rsidR="00000000" w:rsidDel="00000000" w:rsidP="00000000" w:rsidRDefault="00000000" w:rsidRPr="00000000" w14:paraId="00000010">
      <w:pPr>
        <w:shd w:fill="ffffff" w:val="clear"/>
        <w:spacing w:after="160" w:line="276" w:lineRule="auto"/>
        <w:jc w:val="both"/>
        <w:rPr>
          <w:color w:val="222222"/>
          <w:sz w:val="24"/>
          <w:szCs w:val="24"/>
        </w:rPr>
      </w:pPr>
      <w:r w:rsidDel="00000000" w:rsidR="00000000" w:rsidRPr="00000000">
        <w:rPr>
          <w:color w:val="222222"/>
          <w:sz w:val="24"/>
          <w:szCs w:val="24"/>
          <w:rtl w:val="0"/>
        </w:rPr>
        <w:t xml:space="preserve">1. Fotocopias de Documentos de Identidad Completos por cada jugador y Delegado</w:t>
      </w:r>
    </w:p>
    <w:p w:rsidR="00000000" w:rsidDel="00000000" w:rsidP="00000000" w:rsidRDefault="00000000" w:rsidRPr="00000000" w14:paraId="00000011">
      <w:pPr>
        <w:shd w:fill="ffffff" w:val="clear"/>
        <w:spacing w:after="160" w:line="276" w:lineRule="auto"/>
        <w:jc w:val="both"/>
        <w:rPr>
          <w:color w:val="222222"/>
          <w:sz w:val="24"/>
          <w:szCs w:val="24"/>
        </w:rPr>
      </w:pPr>
      <w:r w:rsidDel="00000000" w:rsidR="00000000" w:rsidRPr="00000000">
        <w:rPr>
          <w:color w:val="222222"/>
          <w:sz w:val="24"/>
          <w:szCs w:val="24"/>
          <w:rtl w:val="0"/>
        </w:rPr>
        <w:t xml:space="preserve">2. Fotocopia de EPS Activa completos por cada jugador y delegado</w:t>
      </w:r>
    </w:p>
    <w:p w:rsidR="00000000" w:rsidDel="00000000" w:rsidP="00000000" w:rsidRDefault="00000000" w:rsidRPr="00000000" w14:paraId="00000012">
      <w:pPr>
        <w:shd w:fill="ffffff" w:val="clear"/>
        <w:spacing w:after="160" w:line="276" w:lineRule="auto"/>
        <w:jc w:val="both"/>
        <w:rPr>
          <w:color w:val="222222"/>
          <w:sz w:val="24"/>
          <w:szCs w:val="24"/>
        </w:rPr>
      </w:pPr>
      <w:r w:rsidDel="00000000" w:rsidR="00000000" w:rsidRPr="00000000">
        <w:rPr>
          <w:color w:val="222222"/>
          <w:sz w:val="24"/>
          <w:szCs w:val="24"/>
          <w:rtl w:val="0"/>
        </w:rPr>
        <w:t xml:space="preserve">3. Fotocopias de recibo público 2023 nommayor a seis meses (AGUA, LUZ, GAS) completos por cada jugador y delegado</w:t>
      </w:r>
    </w:p>
    <w:p w:rsidR="00000000" w:rsidDel="00000000" w:rsidP="00000000" w:rsidRDefault="00000000" w:rsidRPr="00000000" w14:paraId="00000013">
      <w:pPr>
        <w:shd w:fill="ffffff" w:val="clear"/>
        <w:spacing w:after="160" w:line="276" w:lineRule="auto"/>
        <w:jc w:val="both"/>
        <w:rPr>
          <w:color w:val="222222"/>
          <w:sz w:val="24"/>
          <w:szCs w:val="24"/>
        </w:rPr>
      </w:pPr>
      <w:r w:rsidDel="00000000" w:rsidR="00000000" w:rsidRPr="00000000">
        <w:rPr>
          <w:color w:val="222222"/>
          <w:sz w:val="24"/>
          <w:szCs w:val="24"/>
          <w:rtl w:val="0"/>
        </w:rPr>
        <w:t xml:space="preserve">4. Fotografías  completas por cada jugador y delegado</w:t>
      </w:r>
    </w:p>
    <w:p w:rsidR="00000000" w:rsidDel="00000000" w:rsidP="00000000" w:rsidRDefault="00000000" w:rsidRPr="00000000" w14:paraId="00000014">
      <w:pPr>
        <w:shd w:fill="ffffff" w:val="clear"/>
        <w:spacing w:after="160" w:line="276" w:lineRule="auto"/>
        <w:jc w:val="both"/>
        <w:rPr>
          <w:color w:val="222222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hd w:fill="ffffff" w:val="clear"/>
        <w:spacing w:after="160" w:line="276" w:lineRule="auto"/>
        <w:jc w:val="both"/>
        <w:rPr>
          <w:b w:val="1"/>
          <w:color w:val="222222"/>
          <w:sz w:val="24"/>
          <w:szCs w:val="24"/>
        </w:rPr>
      </w:pPr>
      <w:r w:rsidDel="00000000" w:rsidR="00000000" w:rsidRPr="00000000">
        <w:rPr>
          <w:b w:val="1"/>
          <w:color w:val="222222"/>
          <w:sz w:val="24"/>
          <w:szCs w:val="24"/>
          <w:rtl w:val="0"/>
        </w:rPr>
        <w:t xml:space="preserve">Días de Inscripción:</w:t>
      </w:r>
    </w:p>
    <w:p w:rsidR="00000000" w:rsidDel="00000000" w:rsidP="00000000" w:rsidRDefault="00000000" w:rsidRPr="00000000" w14:paraId="00000016">
      <w:pPr>
        <w:shd w:fill="ffffff" w:val="clear"/>
        <w:spacing w:after="160" w:line="276" w:lineRule="auto"/>
        <w:jc w:val="both"/>
        <w:rPr>
          <w:color w:val="222222"/>
          <w:sz w:val="24"/>
          <w:szCs w:val="24"/>
        </w:rPr>
      </w:pPr>
      <w:r w:rsidDel="00000000" w:rsidR="00000000" w:rsidRPr="00000000">
        <w:rPr>
          <w:color w:val="222222"/>
          <w:sz w:val="24"/>
          <w:szCs w:val="24"/>
          <w:rtl w:val="0"/>
        </w:rPr>
        <w:t xml:space="preserve">Lunes 31 de julio </w:t>
      </w:r>
    </w:p>
    <w:p w:rsidR="00000000" w:rsidDel="00000000" w:rsidP="00000000" w:rsidRDefault="00000000" w:rsidRPr="00000000" w14:paraId="00000017">
      <w:pPr>
        <w:shd w:fill="ffffff" w:val="clear"/>
        <w:spacing w:after="160" w:line="276" w:lineRule="auto"/>
        <w:jc w:val="both"/>
        <w:rPr>
          <w:color w:val="222222"/>
          <w:sz w:val="24"/>
          <w:szCs w:val="24"/>
        </w:rPr>
      </w:pPr>
      <w:r w:rsidDel="00000000" w:rsidR="00000000" w:rsidRPr="00000000">
        <w:rPr>
          <w:color w:val="222222"/>
          <w:sz w:val="24"/>
          <w:szCs w:val="24"/>
          <w:rtl w:val="0"/>
        </w:rPr>
        <w:t xml:space="preserve">Viernes 11 de agosto</w:t>
      </w:r>
    </w:p>
    <w:p w:rsidR="00000000" w:rsidDel="00000000" w:rsidP="00000000" w:rsidRDefault="00000000" w:rsidRPr="00000000" w14:paraId="00000018">
      <w:pPr>
        <w:shd w:fill="ffffff" w:val="clear"/>
        <w:spacing w:after="160" w:line="276" w:lineRule="auto"/>
        <w:jc w:val="both"/>
        <w:rPr>
          <w:color w:val="222222"/>
          <w:sz w:val="24"/>
          <w:szCs w:val="24"/>
        </w:rPr>
      </w:pPr>
      <w:r w:rsidDel="00000000" w:rsidR="00000000" w:rsidRPr="00000000">
        <w:rPr>
          <w:color w:val="222222"/>
          <w:sz w:val="24"/>
          <w:szCs w:val="24"/>
          <w:rtl w:val="0"/>
        </w:rPr>
        <w:t xml:space="preserve">O hasta completar cupos de inscripción</w:t>
      </w:r>
    </w:p>
    <w:p w:rsidR="00000000" w:rsidDel="00000000" w:rsidP="00000000" w:rsidRDefault="00000000" w:rsidRPr="00000000" w14:paraId="00000019">
      <w:pPr>
        <w:shd w:fill="ffffff" w:val="clear"/>
        <w:spacing w:after="160" w:line="276" w:lineRule="auto"/>
        <w:jc w:val="both"/>
        <w:rPr>
          <w:color w:val="222222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hd w:fill="ffffff" w:val="clear"/>
        <w:spacing w:after="160" w:line="276" w:lineRule="auto"/>
        <w:jc w:val="both"/>
        <w:rPr>
          <w:b w:val="1"/>
          <w:color w:val="222222"/>
          <w:sz w:val="24"/>
          <w:szCs w:val="24"/>
        </w:rPr>
      </w:pPr>
      <w:r w:rsidDel="00000000" w:rsidR="00000000" w:rsidRPr="00000000">
        <w:rPr>
          <w:b w:val="1"/>
          <w:color w:val="222222"/>
          <w:sz w:val="24"/>
          <w:szCs w:val="24"/>
          <w:rtl w:val="0"/>
        </w:rPr>
        <w:t xml:space="preserve">Horario de atención</w:t>
      </w:r>
    </w:p>
    <w:p w:rsidR="00000000" w:rsidDel="00000000" w:rsidP="00000000" w:rsidRDefault="00000000" w:rsidRPr="00000000" w14:paraId="0000001B">
      <w:pPr>
        <w:shd w:fill="ffffff" w:val="clear"/>
        <w:spacing w:after="160" w:line="276" w:lineRule="auto"/>
        <w:jc w:val="both"/>
        <w:rPr>
          <w:color w:val="222222"/>
          <w:sz w:val="24"/>
          <w:szCs w:val="24"/>
        </w:rPr>
      </w:pPr>
      <w:r w:rsidDel="00000000" w:rsidR="00000000" w:rsidRPr="00000000">
        <w:rPr>
          <w:color w:val="222222"/>
          <w:sz w:val="24"/>
          <w:szCs w:val="24"/>
          <w:rtl w:val="0"/>
        </w:rPr>
        <w:t xml:space="preserve">9:00 am a 12:00 pm</w:t>
      </w:r>
    </w:p>
    <w:p w:rsidR="00000000" w:rsidDel="00000000" w:rsidP="00000000" w:rsidRDefault="00000000" w:rsidRPr="00000000" w14:paraId="0000001C">
      <w:pPr>
        <w:shd w:fill="ffffff" w:val="clear"/>
        <w:spacing w:after="160" w:line="276" w:lineRule="auto"/>
        <w:jc w:val="both"/>
        <w:rPr>
          <w:color w:val="222222"/>
          <w:sz w:val="24"/>
          <w:szCs w:val="24"/>
        </w:rPr>
      </w:pPr>
      <w:r w:rsidDel="00000000" w:rsidR="00000000" w:rsidRPr="00000000">
        <w:rPr>
          <w:color w:val="222222"/>
          <w:sz w:val="24"/>
          <w:szCs w:val="24"/>
          <w:rtl w:val="0"/>
        </w:rPr>
        <w:t xml:space="preserve">1:00 pm a 3:00 pm</w:t>
      </w:r>
    </w:p>
    <w:p w:rsidR="00000000" w:rsidDel="00000000" w:rsidP="00000000" w:rsidRDefault="00000000" w:rsidRPr="00000000" w14:paraId="0000001D">
      <w:pPr>
        <w:shd w:fill="ffffff" w:val="clear"/>
        <w:spacing w:after="160" w:line="276" w:lineRule="auto"/>
        <w:jc w:val="both"/>
        <w:rPr>
          <w:color w:val="222222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hd w:fill="ffffff" w:val="clear"/>
        <w:spacing w:after="160" w:line="276" w:lineRule="auto"/>
        <w:jc w:val="both"/>
        <w:rPr>
          <w:b w:val="1"/>
          <w:color w:val="222222"/>
          <w:sz w:val="24"/>
          <w:szCs w:val="24"/>
        </w:rPr>
      </w:pPr>
      <w:r w:rsidDel="00000000" w:rsidR="00000000" w:rsidRPr="00000000">
        <w:rPr>
          <w:b w:val="1"/>
          <w:color w:val="222222"/>
          <w:sz w:val="24"/>
          <w:szCs w:val="24"/>
          <w:rtl w:val="0"/>
        </w:rPr>
        <w:t xml:space="preserve">Categorías</w:t>
      </w:r>
    </w:p>
    <w:tbl>
      <w:tblPr>
        <w:tblStyle w:val="Table1"/>
        <w:tblW w:w="886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125"/>
        <w:gridCol w:w="2415"/>
        <w:gridCol w:w="2325"/>
        <w:tblGridChange w:id="0">
          <w:tblGrid>
            <w:gridCol w:w="4125"/>
            <w:gridCol w:w="2415"/>
            <w:gridCol w:w="2325"/>
          </w:tblGrid>
        </w:tblGridChange>
      </w:tblGrid>
      <w:tr>
        <w:trPr>
          <w:cantSplit w:val="0"/>
          <w:trHeight w:val="630" w:hRule="atLeast"/>
          <w:tblHeader w:val="0"/>
        </w:trPr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line="276" w:lineRule="auto"/>
              <w:jc w:val="center"/>
              <w:rPr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color w:val="222222"/>
                <w:sz w:val="24"/>
                <w:szCs w:val="24"/>
                <w:rtl w:val="0"/>
              </w:rPr>
              <w:t xml:space="preserve">EDADES Y FECHA DE NACIMIENTO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line="276" w:lineRule="auto"/>
              <w:jc w:val="center"/>
              <w:rPr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color w:val="222222"/>
                <w:sz w:val="24"/>
                <w:szCs w:val="24"/>
                <w:rtl w:val="0"/>
              </w:rPr>
              <w:t xml:space="preserve">FÚTBOL 11- CATEGORÍA ÚNICA MASCULINA - ABIERTA 12 EQUIPOS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line="276" w:lineRule="auto"/>
              <w:jc w:val="center"/>
              <w:rPr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color w:val="222222"/>
                <w:sz w:val="24"/>
                <w:szCs w:val="24"/>
                <w:rtl w:val="0"/>
              </w:rPr>
              <w:t xml:space="preserve">MAYORES DE 18 AÑOS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spacing w:line="276" w:lineRule="auto"/>
              <w:jc w:val="center"/>
              <w:rPr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color w:val="222222"/>
                <w:sz w:val="24"/>
                <w:szCs w:val="24"/>
                <w:rtl w:val="0"/>
              </w:rPr>
              <w:t xml:space="preserve">2005 &lt; = EN ADELANTE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line="276" w:lineRule="auto"/>
              <w:jc w:val="center"/>
              <w:rPr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color w:val="222222"/>
                <w:sz w:val="24"/>
                <w:szCs w:val="24"/>
                <w:rtl w:val="0"/>
              </w:rPr>
              <w:t xml:space="preserve">FÚTBOL 11- CATEGORÍA ÚNICA FEMENINA - ABIERTA 6 EQUIPOS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line="276" w:lineRule="auto"/>
              <w:jc w:val="center"/>
              <w:rPr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color w:val="222222"/>
                <w:sz w:val="24"/>
                <w:szCs w:val="24"/>
                <w:rtl w:val="0"/>
              </w:rPr>
              <w:t xml:space="preserve">MAYORES DE 16 AÑOS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line="276" w:lineRule="auto"/>
              <w:jc w:val="center"/>
              <w:rPr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color w:val="222222"/>
                <w:sz w:val="24"/>
                <w:szCs w:val="24"/>
                <w:rtl w:val="0"/>
              </w:rPr>
              <w:t xml:space="preserve">2007 &lt; = EN ADELANTE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line="276" w:lineRule="auto"/>
              <w:jc w:val="center"/>
              <w:rPr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color w:val="222222"/>
                <w:sz w:val="24"/>
                <w:szCs w:val="24"/>
                <w:rtl w:val="0"/>
              </w:rPr>
              <w:t xml:space="preserve">FÚTBOL 11- CATEGORÍA JUVENIL MASCULINA - ABIERTA 8 EQUIPO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line="276" w:lineRule="auto"/>
              <w:jc w:val="center"/>
              <w:rPr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color w:val="222222"/>
                <w:sz w:val="24"/>
                <w:szCs w:val="24"/>
                <w:rtl w:val="0"/>
              </w:rPr>
              <w:t xml:space="preserve">ENTRE 15 Y 17 AÑOS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line="276" w:lineRule="auto"/>
              <w:jc w:val="center"/>
              <w:rPr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color w:val="222222"/>
                <w:sz w:val="24"/>
                <w:szCs w:val="24"/>
                <w:rtl w:val="0"/>
              </w:rPr>
              <w:t xml:space="preserve">2006-2007-2008</w:t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pacing w:line="276" w:lineRule="auto"/>
              <w:jc w:val="center"/>
              <w:rPr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color w:val="222222"/>
                <w:sz w:val="24"/>
                <w:szCs w:val="24"/>
                <w:rtl w:val="0"/>
              </w:rPr>
              <w:t xml:space="preserve">FÚTBOL 11- CATEGORÍA INFANTIL DESARROLLO (75% NIÑOS, 25% NIÑAS) - ABIERTA 12 EQUIPOS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spacing w:line="276" w:lineRule="auto"/>
              <w:jc w:val="center"/>
              <w:rPr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color w:val="222222"/>
                <w:sz w:val="24"/>
                <w:szCs w:val="24"/>
                <w:rtl w:val="0"/>
              </w:rPr>
              <w:t xml:space="preserve">ENTRE 12 Y 14 AÑOS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line="276" w:lineRule="auto"/>
              <w:jc w:val="center"/>
              <w:rPr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color w:val="222222"/>
                <w:sz w:val="24"/>
                <w:szCs w:val="24"/>
                <w:rtl w:val="0"/>
              </w:rPr>
              <w:t xml:space="preserve">2009-2010-2011</w:t>
            </w:r>
          </w:p>
          <w:p w:rsidR="00000000" w:rsidDel="00000000" w:rsidP="00000000" w:rsidRDefault="00000000" w:rsidRPr="00000000" w14:paraId="0000002E">
            <w:pPr>
              <w:spacing w:after="160" w:line="276" w:lineRule="auto"/>
              <w:jc w:val="both"/>
              <w:rPr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F">
      <w:pPr>
        <w:spacing w:after="160" w:line="276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160" w:line="360" w:lineRule="auto"/>
        <w:jc w:val="both"/>
        <w:rPr>
          <w:color w:val="20212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160" w:line="360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Valeria Gómez Montaña</w:t>
      </w:r>
    </w:p>
    <w:p w:rsidR="00000000" w:rsidDel="00000000" w:rsidP="00000000" w:rsidRDefault="00000000" w:rsidRPr="00000000" w14:paraId="00000032">
      <w:pPr>
        <w:spacing w:after="240" w:before="240" w:line="360" w:lineRule="auto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Jefe de prensa</w:t>
      </w:r>
    </w:p>
    <w:p w:rsidR="00000000" w:rsidDel="00000000" w:rsidP="00000000" w:rsidRDefault="00000000" w:rsidRPr="00000000" w14:paraId="00000033">
      <w:pPr>
        <w:spacing w:after="240" w:before="240" w:line="360" w:lineRule="auto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Alcaldía Local de Usme                                                                            </w:t>
      </w:r>
      <w:r w:rsidDel="00000000" w:rsidR="00000000" w:rsidRPr="00000000">
        <w:rPr>
          <w:b w:val="1"/>
          <w:sz w:val="20"/>
          <w:szCs w:val="20"/>
        </w:rPr>
        <w:drawing>
          <wp:inline distB="114300" distT="114300" distL="114300" distR="114300">
            <wp:extent cx="1981200" cy="1028700"/>
            <wp:effectExtent b="0" l="0" r="0" t="0"/>
            <wp:docPr id="6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028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276.0005454545455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color w:val="202124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5aJI2oWbTETT+V6xPdIdUS9u+Hg==">CgMxLjAyCGguZ2pkZ3hzOAByITFWSGhRemFhdzc4dWhKa2c0WldISXhUVUZZMXFqYmNvcQ==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